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4F11" w14:textId="7EAF13A2" w:rsidR="00264F50" w:rsidRDefault="00AE1BE3" w:rsidP="00AE1BE3">
      <w:pPr>
        <w:pStyle w:val="Heading1"/>
        <w:rPr>
          <w:lang w:val="en-GB"/>
        </w:rPr>
      </w:pPr>
      <w:r>
        <w:rPr>
          <w:lang w:val="en-GB"/>
        </w:rPr>
        <w:t>Energy quick wins checklist</w:t>
      </w:r>
    </w:p>
    <w:p w14:paraId="1D911867" w14:textId="3C18A3C5" w:rsidR="00AE1BE3" w:rsidRDefault="00B218E7" w:rsidP="00AE1BE3">
      <w:pPr>
        <w:rPr>
          <w:lang w:val="en-GB"/>
        </w:rPr>
      </w:pPr>
      <w:r>
        <w:rPr>
          <w:lang w:val="en-GB"/>
        </w:rPr>
        <w:t xml:space="preserve">Use the checklist below to help implement quick wins that will help in reducing your energy usage and </w:t>
      </w:r>
      <w:r w:rsidR="00DF6668">
        <w:rPr>
          <w:lang w:val="en-GB"/>
        </w:rPr>
        <w:t>make your business more resource efficient.</w:t>
      </w:r>
      <w:r w:rsidR="003D61FC">
        <w:rPr>
          <w:lang w:val="en-GB"/>
        </w:rPr>
        <w:t xml:space="preserve"> These measures below can be easily implemented and have a significant impact on energy reduction, as well as having a cost-benefit. </w:t>
      </w:r>
    </w:p>
    <w:p w14:paraId="37EA9740" w14:textId="77777777" w:rsidR="003D61FC" w:rsidRDefault="003D61FC" w:rsidP="00AE1BE3">
      <w:pPr>
        <w:rPr>
          <w:lang w:val="en-GB"/>
        </w:rPr>
      </w:pPr>
    </w:p>
    <w:p w14:paraId="06EB263C" w14:textId="1C32F85A" w:rsidR="00776A75" w:rsidRDefault="003D61FC" w:rsidP="00AE1BE3">
      <w:pPr>
        <w:rPr>
          <w:b/>
          <w:bCs/>
          <w:lang w:val="en-GB"/>
        </w:rPr>
      </w:pPr>
      <w:r>
        <w:rPr>
          <w:b/>
          <w:bCs/>
          <w:lang w:val="en-GB"/>
        </w:rPr>
        <w:t>Energy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184"/>
      </w:tblGrid>
      <w:tr w:rsidR="003D61FC" w14:paraId="409FD0A0" w14:textId="77777777" w:rsidTr="00E97922">
        <w:trPr>
          <w:trHeight w:val="403"/>
        </w:trPr>
        <w:tc>
          <w:tcPr>
            <w:tcW w:w="421" w:type="dxa"/>
          </w:tcPr>
          <w:p w14:paraId="314E3129" w14:textId="77777777" w:rsidR="003D61FC" w:rsidRDefault="003D61FC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1FC0C059" w14:textId="643263BA" w:rsidR="003D61FC" w:rsidRDefault="000D008D" w:rsidP="00E97922">
            <w:pPr>
              <w:rPr>
                <w:lang w:val="en-GB"/>
              </w:rPr>
            </w:pPr>
            <w:r>
              <w:rPr>
                <w:lang w:val="en-GB"/>
              </w:rPr>
              <w:t xml:space="preserve">Implement staff training and awareness on energy </w:t>
            </w:r>
            <w:r w:rsidR="00F70EE7">
              <w:rPr>
                <w:lang w:val="en-GB"/>
              </w:rPr>
              <w:t>efficiency</w:t>
            </w:r>
          </w:p>
        </w:tc>
      </w:tr>
      <w:tr w:rsidR="003D61FC" w14:paraId="24B36719" w14:textId="77777777" w:rsidTr="00E97922">
        <w:trPr>
          <w:trHeight w:val="403"/>
        </w:trPr>
        <w:tc>
          <w:tcPr>
            <w:tcW w:w="421" w:type="dxa"/>
          </w:tcPr>
          <w:p w14:paraId="4E13701A" w14:textId="77777777" w:rsidR="003D61FC" w:rsidRDefault="003D61FC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5AC07773" w14:textId="092D63B5" w:rsidR="003D61FC" w:rsidRDefault="000D008D" w:rsidP="00E97922">
            <w:pPr>
              <w:rPr>
                <w:lang w:val="en-GB"/>
              </w:rPr>
            </w:pPr>
            <w:r>
              <w:rPr>
                <w:lang w:val="en-GB"/>
              </w:rPr>
              <w:t>Review business policies</w:t>
            </w:r>
            <w:r w:rsidR="005E654B">
              <w:rPr>
                <w:lang w:val="en-GB"/>
              </w:rPr>
              <w:t>. C</w:t>
            </w:r>
            <w:r>
              <w:rPr>
                <w:lang w:val="en-GB"/>
              </w:rPr>
              <w:t>an energy management initiatives be made a key priority?</w:t>
            </w:r>
          </w:p>
        </w:tc>
      </w:tr>
      <w:tr w:rsidR="00CE1235" w14:paraId="0D42061E" w14:textId="77777777" w:rsidTr="00E97922">
        <w:trPr>
          <w:trHeight w:val="403"/>
        </w:trPr>
        <w:tc>
          <w:tcPr>
            <w:tcW w:w="421" w:type="dxa"/>
          </w:tcPr>
          <w:p w14:paraId="495E7973" w14:textId="77777777" w:rsidR="00CE1235" w:rsidRDefault="00CE1235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486607B2" w14:textId="7A159BD7" w:rsidR="00CE1235" w:rsidRDefault="00CE1235" w:rsidP="00E97922">
            <w:pPr>
              <w:rPr>
                <w:lang w:val="en-GB"/>
              </w:rPr>
            </w:pPr>
            <w:r>
              <w:rPr>
                <w:lang w:val="en-GB"/>
              </w:rPr>
              <w:t xml:space="preserve">Implement automated meter readings, or develop meter reading schedule </w:t>
            </w:r>
          </w:p>
        </w:tc>
      </w:tr>
      <w:tr w:rsidR="00993FF9" w14:paraId="1E7DFE90" w14:textId="77777777" w:rsidTr="00E97922">
        <w:trPr>
          <w:trHeight w:val="403"/>
        </w:trPr>
        <w:tc>
          <w:tcPr>
            <w:tcW w:w="421" w:type="dxa"/>
          </w:tcPr>
          <w:p w14:paraId="38287BF6" w14:textId="77777777" w:rsidR="00993FF9" w:rsidRDefault="00993FF9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042870DA" w14:textId="79215433" w:rsidR="00993FF9" w:rsidRDefault="00993FF9" w:rsidP="00E97922">
            <w:pPr>
              <w:rPr>
                <w:lang w:val="en-GB"/>
              </w:rPr>
            </w:pPr>
            <w:r>
              <w:rPr>
                <w:lang w:val="en-GB"/>
              </w:rPr>
              <w:t>Staff guidance posters on energy efficiency in communal areas</w:t>
            </w:r>
          </w:p>
        </w:tc>
      </w:tr>
    </w:tbl>
    <w:p w14:paraId="6A6E6551" w14:textId="77777777" w:rsidR="003D61FC" w:rsidRPr="003D61FC" w:rsidRDefault="003D61FC" w:rsidP="00AE1BE3">
      <w:pPr>
        <w:rPr>
          <w:b/>
          <w:bCs/>
          <w:lang w:val="en-GB"/>
        </w:rPr>
      </w:pPr>
    </w:p>
    <w:p w14:paraId="4899EEC6" w14:textId="46CC748A" w:rsidR="00DF6668" w:rsidRPr="00776A75" w:rsidRDefault="00776A75" w:rsidP="00AE1BE3">
      <w:pPr>
        <w:rPr>
          <w:b/>
          <w:bCs/>
          <w:lang w:val="en-GB"/>
        </w:rPr>
      </w:pPr>
      <w:r>
        <w:rPr>
          <w:b/>
          <w:bCs/>
          <w:lang w:val="en-GB"/>
        </w:rPr>
        <w:t>Lighting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184"/>
      </w:tblGrid>
      <w:tr w:rsidR="00776A75" w14:paraId="7B84FD7B" w14:textId="77777777" w:rsidTr="00776A75">
        <w:trPr>
          <w:trHeight w:val="403"/>
        </w:trPr>
        <w:tc>
          <w:tcPr>
            <w:tcW w:w="421" w:type="dxa"/>
          </w:tcPr>
          <w:p w14:paraId="32C5B139" w14:textId="026ABF11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54CF3A93" w14:textId="61752901" w:rsidR="00776A75" w:rsidRDefault="009E4DF9" w:rsidP="00AE1BE3">
            <w:pPr>
              <w:rPr>
                <w:lang w:val="en-GB"/>
              </w:rPr>
            </w:pPr>
            <w:r>
              <w:rPr>
                <w:lang w:val="en-GB"/>
              </w:rPr>
              <w:t>Replace bulbs with energy efficient LEDs</w:t>
            </w:r>
          </w:p>
        </w:tc>
      </w:tr>
      <w:tr w:rsidR="00776A75" w14:paraId="1A19954A" w14:textId="77777777" w:rsidTr="00776A75">
        <w:trPr>
          <w:trHeight w:val="403"/>
        </w:trPr>
        <w:tc>
          <w:tcPr>
            <w:tcW w:w="421" w:type="dxa"/>
          </w:tcPr>
          <w:p w14:paraId="37FD5231" w14:textId="77777777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226944F5" w14:textId="3E6FC349" w:rsidR="00776A75" w:rsidRDefault="009E4DF9" w:rsidP="00AE1BE3">
            <w:pPr>
              <w:rPr>
                <w:lang w:val="en-GB"/>
              </w:rPr>
            </w:pPr>
            <w:r>
              <w:rPr>
                <w:lang w:val="en-GB"/>
              </w:rPr>
              <w:t>Review lighting within workspace, are there areas that are under or over-lit?</w:t>
            </w:r>
          </w:p>
        </w:tc>
      </w:tr>
      <w:tr w:rsidR="00776A75" w14:paraId="270000A3" w14:textId="77777777" w:rsidTr="00776A75">
        <w:trPr>
          <w:trHeight w:val="403"/>
        </w:trPr>
        <w:tc>
          <w:tcPr>
            <w:tcW w:w="421" w:type="dxa"/>
          </w:tcPr>
          <w:p w14:paraId="6280E583" w14:textId="77777777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7803AB43" w14:textId="7A2F151E" w:rsidR="00776A75" w:rsidRDefault="009E4DF9" w:rsidP="00AE1BE3">
            <w:pPr>
              <w:rPr>
                <w:lang w:val="en-GB"/>
              </w:rPr>
            </w:pPr>
            <w:r>
              <w:rPr>
                <w:lang w:val="en-GB"/>
              </w:rPr>
              <w:t>Install motion sensors on lighting in communal areas</w:t>
            </w:r>
          </w:p>
        </w:tc>
      </w:tr>
      <w:tr w:rsidR="00776A75" w14:paraId="00ED067A" w14:textId="77777777" w:rsidTr="00776A75">
        <w:trPr>
          <w:trHeight w:val="403"/>
        </w:trPr>
        <w:tc>
          <w:tcPr>
            <w:tcW w:w="421" w:type="dxa"/>
          </w:tcPr>
          <w:p w14:paraId="46254495" w14:textId="77777777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484ECC65" w14:textId="112F609E" w:rsidR="00776A75" w:rsidRDefault="009E4DF9" w:rsidP="00AE1BE3">
            <w:pPr>
              <w:rPr>
                <w:lang w:val="en-GB"/>
              </w:rPr>
            </w:pPr>
            <w:r>
              <w:rPr>
                <w:lang w:val="en-GB"/>
              </w:rPr>
              <w:t>Consider the natural light</w:t>
            </w:r>
            <w:r w:rsidR="005E654B">
              <w:rPr>
                <w:lang w:val="en-GB"/>
              </w:rPr>
              <w:t>. A</w:t>
            </w:r>
            <w:r>
              <w:rPr>
                <w:lang w:val="en-GB"/>
              </w:rPr>
              <w:t>re you making the most use of natural daylight?</w:t>
            </w:r>
          </w:p>
        </w:tc>
      </w:tr>
      <w:tr w:rsidR="00C373B1" w14:paraId="164987A8" w14:textId="77777777" w:rsidTr="00776A75">
        <w:trPr>
          <w:trHeight w:val="403"/>
        </w:trPr>
        <w:tc>
          <w:tcPr>
            <w:tcW w:w="421" w:type="dxa"/>
          </w:tcPr>
          <w:p w14:paraId="0B04ED07" w14:textId="77777777" w:rsidR="00C373B1" w:rsidRDefault="00C373B1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5705D858" w14:textId="1D39AB72" w:rsidR="00C373B1" w:rsidRDefault="00C373B1" w:rsidP="00AE1BE3">
            <w:pPr>
              <w:rPr>
                <w:lang w:val="en-GB"/>
              </w:rPr>
            </w:pPr>
            <w:r>
              <w:rPr>
                <w:lang w:val="en-GB"/>
              </w:rPr>
              <w:t>Examine the light fittings and ensure they are clean, may be reducing light</w:t>
            </w:r>
          </w:p>
        </w:tc>
      </w:tr>
      <w:tr w:rsidR="00776A75" w14:paraId="3262708E" w14:textId="77777777" w:rsidTr="00776A75">
        <w:trPr>
          <w:trHeight w:val="403"/>
        </w:trPr>
        <w:tc>
          <w:tcPr>
            <w:tcW w:w="421" w:type="dxa"/>
          </w:tcPr>
          <w:p w14:paraId="201E382F" w14:textId="77777777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0C018746" w14:textId="2424CD22" w:rsidR="00776A75" w:rsidRDefault="00D05688" w:rsidP="00AE1BE3">
            <w:pPr>
              <w:rPr>
                <w:lang w:val="en-GB"/>
              </w:rPr>
            </w:pPr>
            <w:r>
              <w:rPr>
                <w:lang w:val="en-GB"/>
              </w:rPr>
              <w:t>Check exterior lighting – is it</w:t>
            </w:r>
            <w:r w:rsidR="00916709">
              <w:rPr>
                <w:lang w:val="en-GB"/>
              </w:rPr>
              <w:t xml:space="preserve"> controlled by timers or sensors?</w:t>
            </w:r>
          </w:p>
        </w:tc>
      </w:tr>
      <w:tr w:rsidR="00C373B1" w14:paraId="23AC0BF6" w14:textId="77777777" w:rsidTr="00776A75">
        <w:trPr>
          <w:trHeight w:val="403"/>
        </w:trPr>
        <w:tc>
          <w:tcPr>
            <w:tcW w:w="421" w:type="dxa"/>
          </w:tcPr>
          <w:p w14:paraId="0DCDE15E" w14:textId="77777777" w:rsidR="00C373B1" w:rsidRDefault="00C373B1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2E4B8EA5" w14:textId="7425E961" w:rsidR="00C373B1" w:rsidRDefault="00C373B1" w:rsidP="00AE1BE3">
            <w:pPr>
              <w:rPr>
                <w:lang w:val="en-GB"/>
              </w:rPr>
            </w:pPr>
            <w:r>
              <w:rPr>
                <w:lang w:val="en-GB"/>
              </w:rPr>
              <w:t>Utilise posters and labels to encourage staff to switch off lights</w:t>
            </w:r>
          </w:p>
        </w:tc>
      </w:tr>
    </w:tbl>
    <w:p w14:paraId="0A6D304C" w14:textId="7916CE0E" w:rsidR="00DF6668" w:rsidRDefault="00DF6668" w:rsidP="00AE1BE3">
      <w:pPr>
        <w:rPr>
          <w:lang w:val="en-GB"/>
        </w:rPr>
      </w:pPr>
    </w:p>
    <w:p w14:paraId="7AEBE04D" w14:textId="3DB93CCE" w:rsidR="003D61FC" w:rsidRDefault="003D61FC" w:rsidP="00AE1BE3">
      <w:pPr>
        <w:rPr>
          <w:b/>
          <w:bCs/>
          <w:lang w:val="en-GB"/>
        </w:rPr>
      </w:pPr>
      <w:r>
        <w:rPr>
          <w:b/>
          <w:bCs/>
          <w:lang w:val="en-GB"/>
        </w:rPr>
        <w:t>Building fabric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184"/>
      </w:tblGrid>
      <w:tr w:rsidR="003D61FC" w14:paraId="006D0F34" w14:textId="77777777" w:rsidTr="00E97922">
        <w:trPr>
          <w:trHeight w:val="403"/>
        </w:trPr>
        <w:tc>
          <w:tcPr>
            <w:tcW w:w="421" w:type="dxa"/>
          </w:tcPr>
          <w:p w14:paraId="718AE43C" w14:textId="77777777" w:rsidR="003D61FC" w:rsidRDefault="003D61FC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7862C6AF" w14:textId="75E3C7BD" w:rsidR="003D61FC" w:rsidRDefault="002360EC" w:rsidP="00E97922">
            <w:pPr>
              <w:rPr>
                <w:lang w:val="en-GB"/>
              </w:rPr>
            </w:pPr>
            <w:r>
              <w:rPr>
                <w:lang w:val="en-GB"/>
              </w:rPr>
              <w:t>Draught</w:t>
            </w:r>
            <w:r w:rsidR="005E654B">
              <w:rPr>
                <w:lang w:val="en-GB"/>
              </w:rPr>
              <w:t>-</w:t>
            </w:r>
            <w:r>
              <w:rPr>
                <w:lang w:val="en-GB"/>
              </w:rPr>
              <w:t>proof windows and doors</w:t>
            </w:r>
          </w:p>
        </w:tc>
      </w:tr>
      <w:tr w:rsidR="003D61FC" w14:paraId="36EEA9F8" w14:textId="77777777" w:rsidTr="00E97922">
        <w:trPr>
          <w:trHeight w:val="403"/>
        </w:trPr>
        <w:tc>
          <w:tcPr>
            <w:tcW w:w="421" w:type="dxa"/>
          </w:tcPr>
          <w:p w14:paraId="6FC5E46B" w14:textId="77777777" w:rsidR="003D61FC" w:rsidRDefault="003D61FC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15D8BD9B" w14:textId="40D3E856" w:rsidR="003D61FC" w:rsidRDefault="00CE1235" w:rsidP="00E97922">
            <w:pPr>
              <w:rPr>
                <w:lang w:val="en-GB"/>
              </w:rPr>
            </w:pPr>
            <w:r>
              <w:rPr>
                <w:lang w:val="en-GB"/>
              </w:rPr>
              <w:t>Ensure building is fully insulated (roof, walls, floors) and meets or exceeds building standards</w:t>
            </w:r>
          </w:p>
        </w:tc>
      </w:tr>
      <w:tr w:rsidR="003D61FC" w14:paraId="4E9E6982" w14:textId="77777777" w:rsidTr="00E97922">
        <w:trPr>
          <w:trHeight w:val="403"/>
        </w:trPr>
        <w:tc>
          <w:tcPr>
            <w:tcW w:w="421" w:type="dxa"/>
          </w:tcPr>
          <w:p w14:paraId="7CFB4D95" w14:textId="77777777" w:rsidR="003D61FC" w:rsidRDefault="003D61FC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4FDC39B3" w14:textId="11248375" w:rsidR="003D61FC" w:rsidRDefault="00CE1235" w:rsidP="00E97922">
            <w:pPr>
              <w:rPr>
                <w:lang w:val="en-GB"/>
              </w:rPr>
            </w:pPr>
            <w:r>
              <w:rPr>
                <w:lang w:val="en-GB"/>
              </w:rPr>
              <w:t>Inspect for dampness</w:t>
            </w:r>
            <w:r w:rsidR="00993FF9">
              <w:rPr>
                <w:lang w:val="en-GB"/>
              </w:rPr>
              <w:t xml:space="preserve">, could be a sign of poor energy efficiency </w:t>
            </w:r>
          </w:p>
        </w:tc>
      </w:tr>
      <w:tr w:rsidR="003D61FC" w14:paraId="7E1C899D" w14:textId="77777777" w:rsidTr="00E97922">
        <w:trPr>
          <w:trHeight w:val="403"/>
        </w:trPr>
        <w:tc>
          <w:tcPr>
            <w:tcW w:w="421" w:type="dxa"/>
          </w:tcPr>
          <w:p w14:paraId="2E428621" w14:textId="77777777" w:rsidR="003D61FC" w:rsidRDefault="003D61FC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49207B07" w14:textId="617FC60B" w:rsidR="003D61FC" w:rsidRDefault="00F70EE7" w:rsidP="00E97922">
            <w:pPr>
              <w:rPr>
                <w:lang w:val="en-GB"/>
              </w:rPr>
            </w:pPr>
            <w:r>
              <w:rPr>
                <w:lang w:val="en-GB"/>
              </w:rPr>
              <w:t>Install automatic close onto all doors</w:t>
            </w:r>
          </w:p>
        </w:tc>
      </w:tr>
      <w:tr w:rsidR="00993FF9" w14:paraId="3972E95B" w14:textId="77777777" w:rsidTr="00E97922">
        <w:trPr>
          <w:trHeight w:val="403"/>
        </w:trPr>
        <w:tc>
          <w:tcPr>
            <w:tcW w:w="421" w:type="dxa"/>
          </w:tcPr>
          <w:p w14:paraId="0144292D" w14:textId="77777777" w:rsidR="00993FF9" w:rsidRDefault="00993FF9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2EEC472A" w14:textId="64BA91F6" w:rsidR="00993FF9" w:rsidRDefault="00F70EE7" w:rsidP="00E97922">
            <w:pPr>
              <w:rPr>
                <w:lang w:val="en-GB"/>
              </w:rPr>
            </w:pPr>
            <w:r>
              <w:rPr>
                <w:lang w:val="en-GB"/>
              </w:rPr>
              <w:t>Capitalise</w:t>
            </w:r>
            <w:r w:rsidR="00993FF9">
              <w:rPr>
                <w:lang w:val="en-GB"/>
              </w:rPr>
              <w:t xml:space="preserve"> on solar gain to efficiently heat spaces</w:t>
            </w:r>
          </w:p>
        </w:tc>
      </w:tr>
      <w:tr w:rsidR="00C373B1" w14:paraId="6B7CB4F8" w14:textId="77777777" w:rsidTr="00E97922">
        <w:trPr>
          <w:trHeight w:val="403"/>
        </w:trPr>
        <w:tc>
          <w:tcPr>
            <w:tcW w:w="421" w:type="dxa"/>
          </w:tcPr>
          <w:p w14:paraId="417C8F86" w14:textId="77777777" w:rsidR="00C373B1" w:rsidRDefault="00C373B1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629AE62A" w14:textId="028F1CBC" w:rsidR="00C373B1" w:rsidRDefault="00C373B1" w:rsidP="00E97922">
            <w:pPr>
              <w:rPr>
                <w:lang w:val="en-GB"/>
              </w:rPr>
            </w:pPr>
            <w:r>
              <w:rPr>
                <w:lang w:val="en-GB"/>
              </w:rPr>
              <w:t>Install roller doors to outdoor load areas to reduce heat loss and minimise time doors are open</w:t>
            </w:r>
          </w:p>
        </w:tc>
      </w:tr>
    </w:tbl>
    <w:p w14:paraId="065E7A6A" w14:textId="77777777" w:rsidR="003D61FC" w:rsidRDefault="003D61FC" w:rsidP="00AE1BE3">
      <w:pPr>
        <w:rPr>
          <w:b/>
          <w:bCs/>
          <w:lang w:val="en-GB"/>
        </w:rPr>
      </w:pPr>
    </w:p>
    <w:p w14:paraId="72564AA3" w14:textId="027A4543" w:rsidR="003D61FC" w:rsidRDefault="00C373B1" w:rsidP="00AE1BE3">
      <w:pPr>
        <w:rPr>
          <w:b/>
          <w:bCs/>
          <w:lang w:val="en-GB"/>
        </w:rPr>
      </w:pPr>
      <w:r>
        <w:rPr>
          <w:b/>
          <w:bCs/>
          <w:lang w:val="en-GB"/>
        </w:rPr>
        <w:t>HVAC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184"/>
      </w:tblGrid>
      <w:tr w:rsidR="003D61FC" w14:paraId="66570158" w14:textId="77777777" w:rsidTr="00E97922">
        <w:trPr>
          <w:trHeight w:val="403"/>
        </w:trPr>
        <w:tc>
          <w:tcPr>
            <w:tcW w:w="421" w:type="dxa"/>
          </w:tcPr>
          <w:p w14:paraId="0BE12129" w14:textId="77777777" w:rsidR="003D61FC" w:rsidRDefault="003D61FC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56C1DD63" w14:textId="78C29FFF" w:rsidR="003D61FC" w:rsidRDefault="00F70EE7" w:rsidP="00E97922">
            <w:pPr>
              <w:rPr>
                <w:lang w:val="en-GB"/>
              </w:rPr>
            </w:pPr>
            <w:r>
              <w:rPr>
                <w:lang w:val="en-GB"/>
              </w:rPr>
              <w:t>Ensure HVA</w:t>
            </w:r>
            <w:r w:rsidR="005E654B">
              <w:rPr>
                <w:lang w:val="en-GB"/>
              </w:rPr>
              <w:t>C</w:t>
            </w:r>
            <w:r>
              <w:rPr>
                <w:lang w:val="en-GB"/>
              </w:rPr>
              <w:t xml:space="preserve"> systems are regularly maintained. </w:t>
            </w:r>
          </w:p>
        </w:tc>
      </w:tr>
      <w:tr w:rsidR="003D61FC" w14:paraId="7A06BEBC" w14:textId="77777777" w:rsidTr="00E97922">
        <w:trPr>
          <w:trHeight w:val="403"/>
        </w:trPr>
        <w:tc>
          <w:tcPr>
            <w:tcW w:w="421" w:type="dxa"/>
          </w:tcPr>
          <w:p w14:paraId="32DB79C4" w14:textId="77777777" w:rsidR="003D61FC" w:rsidRDefault="003D61FC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28DB2427" w14:textId="7EC72190" w:rsidR="003D61FC" w:rsidRDefault="00C373B1" w:rsidP="00E97922">
            <w:pPr>
              <w:rPr>
                <w:lang w:val="en-GB"/>
              </w:rPr>
            </w:pPr>
            <w:r>
              <w:rPr>
                <w:lang w:val="en-GB"/>
              </w:rPr>
              <w:t>Insulate all pipes</w:t>
            </w:r>
          </w:p>
        </w:tc>
      </w:tr>
      <w:tr w:rsidR="003D61FC" w14:paraId="0EBF25EB" w14:textId="77777777" w:rsidTr="00E97922">
        <w:trPr>
          <w:trHeight w:val="403"/>
        </w:trPr>
        <w:tc>
          <w:tcPr>
            <w:tcW w:w="421" w:type="dxa"/>
          </w:tcPr>
          <w:p w14:paraId="6FD038F1" w14:textId="77777777" w:rsidR="003D61FC" w:rsidRDefault="003D61FC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22255F20" w14:textId="6111F443" w:rsidR="003D61FC" w:rsidRDefault="00C373B1" w:rsidP="00E97922">
            <w:pPr>
              <w:rPr>
                <w:lang w:val="en-GB"/>
              </w:rPr>
            </w:pPr>
            <w:r>
              <w:rPr>
                <w:lang w:val="en-GB"/>
              </w:rPr>
              <w:t xml:space="preserve">Ensure that radiators and fan units are not obstructed </w:t>
            </w:r>
          </w:p>
        </w:tc>
      </w:tr>
      <w:tr w:rsidR="00C373B1" w14:paraId="7BCB8F2C" w14:textId="77777777" w:rsidTr="00E97922">
        <w:trPr>
          <w:trHeight w:val="403"/>
        </w:trPr>
        <w:tc>
          <w:tcPr>
            <w:tcW w:w="421" w:type="dxa"/>
          </w:tcPr>
          <w:p w14:paraId="37A33582" w14:textId="77777777" w:rsidR="00C373B1" w:rsidRDefault="00C373B1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0B489D69" w14:textId="7A2CB8C0" w:rsidR="00C373B1" w:rsidRDefault="00C373B1" w:rsidP="00E97922">
            <w:pPr>
              <w:rPr>
                <w:lang w:val="en-GB"/>
              </w:rPr>
            </w:pPr>
            <w:r>
              <w:rPr>
                <w:lang w:val="en-GB"/>
              </w:rPr>
              <w:t>Set appropriate heating temperatures and routinely check thermostats</w:t>
            </w:r>
          </w:p>
        </w:tc>
      </w:tr>
      <w:tr w:rsidR="00D05688" w14:paraId="60BE04D2" w14:textId="77777777" w:rsidTr="00E97922">
        <w:trPr>
          <w:trHeight w:val="403"/>
        </w:trPr>
        <w:tc>
          <w:tcPr>
            <w:tcW w:w="421" w:type="dxa"/>
          </w:tcPr>
          <w:p w14:paraId="1EAAE8E8" w14:textId="77777777" w:rsidR="00D05688" w:rsidRDefault="00D05688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1DB5C11C" w14:textId="74CBC839" w:rsidR="00D05688" w:rsidRDefault="00D05688" w:rsidP="00E97922">
            <w:pPr>
              <w:rPr>
                <w:lang w:val="en-GB"/>
              </w:rPr>
            </w:pPr>
            <w:r>
              <w:rPr>
                <w:lang w:val="en-GB"/>
              </w:rPr>
              <w:t>Review schedules and set timers in line with occupancy and are not heating an empty space</w:t>
            </w:r>
          </w:p>
        </w:tc>
      </w:tr>
      <w:tr w:rsidR="00C373B1" w14:paraId="56B26B5E" w14:textId="77777777" w:rsidTr="00E97922">
        <w:trPr>
          <w:trHeight w:val="403"/>
        </w:trPr>
        <w:tc>
          <w:tcPr>
            <w:tcW w:w="421" w:type="dxa"/>
          </w:tcPr>
          <w:p w14:paraId="3D53313D" w14:textId="77777777" w:rsidR="00C373B1" w:rsidRDefault="00C373B1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3B94CE12" w14:textId="36647526" w:rsidR="00C373B1" w:rsidRDefault="00C373B1" w:rsidP="00E97922">
            <w:pPr>
              <w:rPr>
                <w:lang w:val="en-GB"/>
              </w:rPr>
            </w:pPr>
            <w:r>
              <w:rPr>
                <w:lang w:val="en-GB"/>
              </w:rPr>
              <w:t xml:space="preserve">Localise ventilation to areas that require it </w:t>
            </w:r>
          </w:p>
        </w:tc>
      </w:tr>
    </w:tbl>
    <w:p w14:paraId="2EEC0405" w14:textId="77777777" w:rsidR="00C373B1" w:rsidRDefault="00C373B1" w:rsidP="00AE1BE3">
      <w:pPr>
        <w:rPr>
          <w:b/>
          <w:bCs/>
          <w:lang w:val="en-GB"/>
        </w:rPr>
      </w:pPr>
    </w:p>
    <w:p w14:paraId="008AC02C" w14:textId="0246E797" w:rsidR="003D61FC" w:rsidRDefault="003D61FC" w:rsidP="00AE1BE3">
      <w:pPr>
        <w:rPr>
          <w:b/>
          <w:bCs/>
          <w:lang w:val="en-GB"/>
        </w:rPr>
      </w:pPr>
      <w:r>
        <w:rPr>
          <w:b/>
          <w:bCs/>
          <w:lang w:val="en-GB"/>
        </w:rPr>
        <w:t>Processes</w:t>
      </w:r>
      <w:r w:rsidR="00F70EE7">
        <w:rPr>
          <w:b/>
          <w:bCs/>
          <w:lang w:val="en-GB"/>
        </w:rPr>
        <w:t xml:space="preserve"> and machinery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184"/>
      </w:tblGrid>
      <w:tr w:rsidR="003D61FC" w14:paraId="3337A4BD" w14:textId="77777777" w:rsidTr="00E97922">
        <w:trPr>
          <w:trHeight w:val="403"/>
        </w:trPr>
        <w:tc>
          <w:tcPr>
            <w:tcW w:w="421" w:type="dxa"/>
          </w:tcPr>
          <w:p w14:paraId="5B477A97" w14:textId="77777777" w:rsidR="003D61FC" w:rsidRDefault="003D61FC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6036D935" w14:textId="09CE0B94" w:rsidR="003D61FC" w:rsidRDefault="00F70EE7" w:rsidP="00E97922">
            <w:pPr>
              <w:rPr>
                <w:lang w:val="en-GB"/>
              </w:rPr>
            </w:pPr>
            <w:r>
              <w:rPr>
                <w:lang w:val="en-GB"/>
              </w:rPr>
              <w:t>Ensure motors are correctly sized</w:t>
            </w:r>
          </w:p>
        </w:tc>
      </w:tr>
      <w:tr w:rsidR="003D61FC" w14:paraId="2B9988B8" w14:textId="77777777" w:rsidTr="00E97922">
        <w:trPr>
          <w:trHeight w:val="403"/>
        </w:trPr>
        <w:tc>
          <w:tcPr>
            <w:tcW w:w="421" w:type="dxa"/>
          </w:tcPr>
          <w:p w14:paraId="78B7C25F" w14:textId="77777777" w:rsidR="003D61FC" w:rsidRDefault="003D61FC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3CA89CF0" w14:textId="28FF7585" w:rsidR="003D61FC" w:rsidRDefault="00F70EE7" w:rsidP="00E97922">
            <w:pPr>
              <w:rPr>
                <w:lang w:val="en-GB"/>
              </w:rPr>
            </w:pPr>
            <w:r>
              <w:rPr>
                <w:lang w:val="en-GB"/>
              </w:rPr>
              <w:t>Utilise variable speed drives</w:t>
            </w:r>
          </w:p>
        </w:tc>
      </w:tr>
      <w:tr w:rsidR="004F67AA" w14:paraId="6C1B4864" w14:textId="77777777" w:rsidTr="00E97922">
        <w:trPr>
          <w:trHeight w:val="403"/>
        </w:trPr>
        <w:tc>
          <w:tcPr>
            <w:tcW w:w="421" w:type="dxa"/>
          </w:tcPr>
          <w:p w14:paraId="3187E55A" w14:textId="77777777" w:rsidR="004F67AA" w:rsidRDefault="004F67AA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457672B4" w14:textId="3511D539" w:rsidR="004F67AA" w:rsidRDefault="004F67AA" w:rsidP="00E97922">
            <w:pPr>
              <w:rPr>
                <w:lang w:val="en-GB"/>
              </w:rPr>
            </w:pPr>
            <w:r>
              <w:rPr>
                <w:lang w:val="en-GB"/>
              </w:rPr>
              <w:t>Regularly maintain motors</w:t>
            </w:r>
          </w:p>
        </w:tc>
      </w:tr>
      <w:tr w:rsidR="00C373B1" w14:paraId="4A293B0C" w14:textId="77777777" w:rsidTr="00E97922">
        <w:trPr>
          <w:trHeight w:val="403"/>
        </w:trPr>
        <w:tc>
          <w:tcPr>
            <w:tcW w:w="421" w:type="dxa"/>
          </w:tcPr>
          <w:p w14:paraId="4F388723" w14:textId="0245FEFC" w:rsidR="00C373B1" w:rsidRDefault="00C373B1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46A52FD8" w14:textId="0DEF0B33" w:rsidR="00C373B1" w:rsidRDefault="00C373B1" w:rsidP="00E97922">
            <w:pPr>
              <w:rPr>
                <w:lang w:val="en-GB"/>
              </w:rPr>
            </w:pPr>
            <w:r>
              <w:rPr>
                <w:lang w:val="en-GB"/>
              </w:rPr>
              <w:t xml:space="preserve">Check for leaks throughout the system regularly </w:t>
            </w:r>
          </w:p>
        </w:tc>
      </w:tr>
      <w:tr w:rsidR="00C373B1" w14:paraId="63F9A5BA" w14:textId="77777777" w:rsidTr="00E97922">
        <w:trPr>
          <w:trHeight w:val="403"/>
        </w:trPr>
        <w:tc>
          <w:tcPr>
            <w:tcW w:w="421" w:type="dxa"/>
          </w:tcPr>
          <w:p w14:paraId="7E23C131" w14:textId="77777777" w:rsidR="00C373B1" w:rsidRDefault="00C373B1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3CB76DBC" w14:textId="40DEC5BE" w:rsidR="00C373B1" w:rsidRDefault="00C373B1" w:rsidP="00E97922">
            <w:pPr>
              <w:rPr>
                <w:lang w:val="en-GB"/>
              </w:rPr>
            </w:pPr>
            <w:r>
              <w:rPr>
                <w:lang w:val="en-GB"/>
              </w:rPr>
              <w:t>Use low pressure blowers in favour of compressed air if possible</w:t>
            </w:r>
          </w:p>
        </w:tc>
      </w:tr>
      <w:tr w:rsidR="004F67AA" w14:paraId="66820AE4" w14:textId="77777777" w:rsidTr="00E97922">
        <w:trPr>
          <w:trHeight w:val="403"/>
        </w:trPr>
        <w:tc>
          <w:tcPr>
            <w:tcW w:w="421" w:type="dxa"/>
          </w:tcPr>
          <w:p w14:paraId="3F9260DD" w14:textId="77777777" w:rsidR="004F67AA" w:rsidRDefault="004F67AA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6D9ACB9C" w14:textId="29CA0635" w:rsidR="004F67AA" w:rsidRDefault="004F67AA" w:rsidP="00E97922">
            <w:pPr>
              <w:rPr>
                <w:lang w:val="en-GB"/>
              </w:rPr>
            </w:pPr>
            <w:r>
              <w:rPr>
                <w:lang w:val="en-GB"/>
              </w:rPr>
              <w:t xml:space="preserve">Monitor energy use on cooling systems </w:t>
            </w:r>
          </w:p>
        </w:tc>
      </w:tr>
    </w:tbl>
    <w:p w14:paraId="06D95967" w14:textId="77777777" w:rsidR="003D61FC" w:rsidRPr="003D61FC" w:rsidRDefault="003D61FC" w:rsidP="00AE1BE3">
      <w:pPr>
        <w:rPr>
          <w:b/>
          <w:bCs/>
          <w:lang w:val="en-GB"/>
        </w:rPr>
      </w:pPr>
    </w:p>
    <w:p w14:paraId="2AB5F3A4" w14:textId="702671EE" w:rsidR="009E4DF9" w:rsidRDefault="00F70EE7" w:rsidP="00AE1BE3">
      <w:pPr>
        <w:rPr>
          <w:b/>
          <w:bCs/>
          <w:lang w:val="en-GB"/>
        </w:rPr>
      </w:pPr>
      <w:r>
        <w:rPr>
          <w:b/>
          <w:bCs/>
          <w:lang w:val="en-GB"/>
        </w:rPr>
        <w:t>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184"/>
      </w:tblGrid>
      <w:tr w:rsidR="00F70EE7" w14:paraId="6B431389" w14:textId="77777777" w:rsidTr="00E97922">
        <w:trPr>
          <w:trHeight w:val="403"/>
        </w:trPr>
        <w:tc>
          <w:tcPr>
            <w:tcW w:w="421" w:type="dxa"/>
          </w:tcPr>
          <w:p w14:paraId="7DD2104E" w14:textId="77777777" w:rsidR="00F70EE7" w:rsidRDefault="00F70EE7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7EC87525" w14:textId="51CA2362" w:rsidR="00F70EE7" w:rsidRDefault="00D05688" w:rsidP="00E97922">
            <w:pPr>
              <w:rPr>
                <w:lang w:val="en-GB"/>
              </w:rPr>
            </w:pPr>
            <w:r>
              <w:rPr>
                <w:lang w:val="en-GB"/>
              </w:rPr>
              <w:t>Check IT equipment – is it</w:t>
            </w:r>
            <w:r w:rsidR="00F70EE7">
              <w:rPr>
                <w:lang w:val="en-GB"/>
              </w:rPr>
              <w:t xml:space="preserve"> as efficient as possible? </w:t>
            </w:r>
          </w:p>
        </w:tc>
      </w:tr>
      <w:tr w:rsidR="00F70EE7" w14:paraId="16127F3E" w14:textId="77777777" w:rsidTr="00E97922">
        <w:trPr>
          <w:trHeight w:val="403"/>
        </w:trPr>
        <w:tc>
          <w:tcPr>
            <w:tcW w:w="421" w:type="dxa"/>
          </w:tcPr>
          <w:p w14:paraId="07515BCB" w14:textId="77777777" w:rsidR="00F70EE7" w:rsidRDefault="00F70EE7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573B394F" w14:textId="3BCA5BA5" w:rsidR="00F70EE7" w:rsidRDefault="00F70EE7" w:rsidP="00E97922">
            <w:pPr>
              <w:rPr>
                <w:lang w:val="en-GB"/>
              </w:rPr>
            </w:pPr>
            <w:r>
              <w:rPr>
                <w:lang w:val="en-GB"/>
              </w:rPr>
              <w:t>Switch off equipment when not in use</w:t>
            </w:r>
          </w:p>
        </w:tc>
      </w:tr>
      <w:tr w:rsidR="00F70EE7" w14:paraId="37DA7CD8" w14:textId="77777777" w:rsidTr="00E97922">
        <w:trPr>
          <w:trHeight w:val="403"/>
        </w:trPr>
        <w:tc>
          <w:tcPr>
            <w:tcW w:w="421" w:type="dxa"/>
          </w:tcPr>
          <w:p w14:paraId="5EA82472" w14:textId="77777777" w:rsidR="00F70EE7" w:rsidRDefault="00F70EE7" w:rsidP="00E97922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738B08B8" w14:textId="46295C65" w:rsidR="00F70EE7" w:rsidRDefault="00F70EE7" w:rsidP="00E97922">
            <w:pPr>
              <w:rPr>
                <w:lang w:val="en-GB"/>
              </w:rPr>
            </w:pPr>
            <w:r>
              <w:rPr>
                <w:lang w:val="en-GB"/>
              </w:rPr>
              <w:t>Ensure office equipment is properly maintained and cleaned regularly (e.g. fridges, microwaves)</w:t>
            </w:r>
          </w:p>
        </w:tc>
      </w:tr>
    </w:tbl>
    <w:p w14:paraId="17553569" w14:textId="77777777" w:rsidR="00F70EE7" w:rsidRPr="00F70EE7" w:rsidRDefault="00F70EE7" w:rsidP="00AE1BE3">
      <w:pPr>
        <w:rPr>
          <w:lang w:val="en-GB"/>
        </w:rPr>
      </w:pPr>
    </w:p>
    <w:p w14:paraId="377A7BC3" w14:textId="77777777" w:rsidR="007369DF" w:rsidRPr="00581027" w:rsidRDefault="007369DF" w:rsidP="00AE1BE3">
      <w:pPr>
        <w:rPr>
          <w:lang w:val="en-GB"/>
        </w:rPr>
      </w:pPr>
    </w:p>
    <w:sectPr w:rsidR="007369DF" w:rsidRPr="00581027" w:rsidSect="00581027">
      <w:headerReference w:type="default" r:id="rId12"/>
      <w:pgSz w:w="11907" w:h="1683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EE5E" w14:textId="77777777" w:rsidR="00D35D6B" w:rsidRDefault="00D35D6B" w:rsidP="00555D3B">
      <w:pPr>
        <w:spacing w:before="0" w:after="0" w:line="240" w:lineRule="auto"/>
      </w:pPr>
      <w:r>
        <w:separator/>
      </w:r>
    </w:p>
  </w:endnote>
  <w:endnote w:type="continuationSeparator" w:id="0">
    <w:p w14:paraId="35D58B91" w14:textId="77777777" w:rsidR="00D35D6B" w:rsidRDefault="00D35D6B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B5D7" w14:textId="77777777" w:rsidR="00D35D6B" w:rsidRDefault="00D35D6B" w:rsidP="00555D3B">
      <w:pPr>
        <w:spacing w:before="0" w:after="0" w:line="240" w:lineRule="auto"/>
      </w:pPr>
      <w:r>
        <w:separator/>
      </w:r>
    </w:p>
  </w:footnote>
  <w:footnote w:type="continuationSeparator" w:id="0">
    <w:p w14:paraId="3041C738" w14:textId="77777777" w:rsidR="00D35D6B" w:rsidRDefault="00D35D6B" w:rsidP="00555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2AF6" w14:textId="43762018" w:rsidR="00581027" w:rsidRPr="00581027" w:rsidRDefault="00316C1D" w:rsidP="00316C1D">
    <w:pPr>
      <w:pStyle w:val="Header"/>
      <w:tabs>
        <w:tab w:val="left" w:pos="770"/>
      </w:tabs>
      <w:ind w:left="720"/>
      <w:jc w:val="right"/>
      <w:rPr>
        <w:lang w:val="en-GB"/>
      </w:rPr>
    </w:pP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946B5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D4326E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0165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A53225"/>
    <w:multiLevelType w:val="hybridMultilevel"/>
    <w:tmpl w:val="202CAA5E"/>
    <w:lvl w:ilvl="0" w:tplc="AEA683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241905">
    <w:abstractNumId w:val="8"/>
  </w:num>
  <w:num w:numId="2" w16cid:durableId="1170481560">
    <w:abstractNumId w:val="3"/>
  </w:num>
  <w:num w:numId="3" w16cid:durableId="183979548">
    <w:abstractNumId w:val="2"/>
  </w:num>
  <w:num w:numId="4" w16cid:durableId="25838345">
    <w:abstractNumId w:val="1"/>
  </w:num>
  <w:num w:numId="5" w16cid:durableId="1576933084">
    <w:abstractNumId w:val="0"/>
  </w:num>
  <w:num w:numId="6" w16cid:durableId="45178610">
    <w:abstractNumId w:val="9"/>
  </w:num>
  <w:num w:numId="7" w16cid:durableId="2123528211">
    <w:abstractNumId w:val="7"/>
  </w:num>
  <w:num w:numId="8" w16cid:durableId="343360574">
    <w:abstractNumId w:val="6"/>
  </w:num>
  <w:num w:numId="9" w16cid:durableId="1381397730">
    <w:abstractNumId w:val="5"/>
  </w:num>
  <w:num w:numId="10" w16cid:durableId="1248729632">
    <w:abstractNumId w:val="4"/>
  </w:num>
  <w:num w:numId="11" w16cid:durableId="296952052">
    <w:abstractNumId w:val="12"/>
  </w:num>
  <w:num w:numId="12" w16cid:durableId="1579947664">
    <w:abstractNumId w:val="11"/>
  </w:num>
  <w:num w:numId="13" w16cid:durableId="1996906965">
    <w:abstractNumId w:val="10"/>
  </w:num>
  <w:num w:numId="14" w16cid:durableId="213351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BC"/>
    <w:rsid w:val="00025FAF"/>
    <w:rsid w:val="000D008D"/>
    <w:rsid w:val="000E49DD"/>
    <w:rsid w:val="00116DC5"/>
    <w:rsid w:val="00127243"/>
    <w:rsid w:val="001370EC"/>
    <w:rsid w:val="00185CD0"/>
    <w:rsid w:val="001E267D"/>
    <w:rsid w:val="00215FB1"/>
    <w:rsid w:val="002360EC"/>
    <w:rsid w:val="00255900"/>
    <w:rsid w:val="00255A8D"/>
    <w:rsid w:val="00264F50"/>
    <w:rsid w:val="002770CD"/>
    <w:rsid w:val="00280720"/>
    <w:rsid w:val="002E055D"/>
    <w:rsid w:val="002F6557"/>
    <w:rsid w:val="00313543"/>
    <w:rsid w:val="0031538B"/>
    <w:rsid w:val="00316C1D"/>
    <w:rsid w:val="003327E8"/>
    <w:rsid w:val="00360077"/>
    <w:rsid w:val="00372ABF"/>
    <w:rsid w:val="003A34B5"/>
    <w:rsid w:val="003A6F6A"/>
    <w:rsid w:val="003D363D"/>
    <w:rsid w:val="003D61FC"/>
    <w:rsid w:val="0042689F"/>
    <w:rsid w:val="004B126A"/>
    <w:rsid w:val="004F323F"/>
    <w:rsid w:val="004F67AA"/>
    <w:rsid w:val="00511894"/>
    <w:rsid w:val="00555D3B"/>
    <w:rsid w:val="00563DC8"/>
    <w:rsid w:val="00574ABC"/>
    <w:rsid w:val="00581027"/>
    <w:rsid w:val="005A5FA8"/>
    <w:rsid w:val="005B3071"/>
    <w:rsid w:val="005B4555"/>
    <w:rsid w:val="005E654B"/>
    <w:rsid w:val="00620332"/>
    <w:rsid w:val="00662A26"/>
    <w:rsid w:val="006F1179"/>
    <w:rsid w:val="007108FD"/>
    <w:rsid w:val="00717393"/>
    <w:rsid w:val="0073110F"/>
    <w:rsid w:val="007369DF"/>
    <w:rsid w:val="00776A75"/>
    <w:rsid w:val="007C645B"/>
    <w:rsid w:val="007D59F9"/>
    <w:rsid w:val="008049D7"/>
    <w:rsid w:val="00816880"/>
    <w:rsid w:val="00821BC9"/>
    <w:rsid w:val="00825A2B"/>
    <w:rsid w:val="008C7ED7"/>
    <w:rsid w:val="0091004F"/>
    <w:rsid w:val="00916709"/>
    <w:rsid w:val="0096085C"/>
    <w:rsid w:val="00993FF9"/>
    <w:rsid w:val="009C6D71"/>
    <w:rsid w:val="009E4DF9"/>
    <w:rsid w:val="009F751F"/>
    <w:rsid w:val="00A17EA3"/>
    <w:rsid w:val="00A3057E"/>
    <w:rsid w:val="00A4516E"/>
    <w:rsid w:val="00A63BE8"/>
    <w:rsid w:val="00A96DAA"/>
    <w:rsid w:val="00AA1380"/>
    <w:rsid w:val="00AA2585"/>
    <w:rsid w:val="00AE1BE3"/>
    <w:rsid w:val="00B1229F"/>
    <w:rsid w:val="00B125DC"/>
    <w:rsid w:val="00B218E7"/>
    <w:rsid w:val="00B46BA6"/>
    <w:rsid w:val="00B9392D"/>
    <w:rsid w:val="00C01C4C"/>
    <w:rsid w:val="00C041DB"/>
    <w:rsid w:val="00C373B1"/>
    <w:rsid w:val="00C37F7F"/>
    <w:rsid w:val="00C57EA3"/>
    <w:rsid w:val="00C656BA"/>
    <w:rsid w:val="00C83555"/>
    <w:rsid w:val="00C9111C"/>
    <w:rsid w:val="00CD440E"/>
    <w:rsid w:val="00CE1235"/>
    <w:rsid w:val="00CE6D3B"/>
    <w:rsid w:val="00D05688"/>
    <w:rsid w:val="00D268A5"/>
    <w:rsid w:val="00D274EE"/>
    <w:rsid w:val="00D35D6B"/>
    <w:rsid w:val="00D46794"/>
    <w:rsid w:val="00D50BB6"/>
    <w:rsid w:val="00D5267D"/>
    <w:rsid w:val="00D868B9"/>
    <w:rsid w:val="00DF1E72"/>
    <w:rsid w:val="00DF6668"/>
    <w:rsid w:val="00E3045C"/>
    <w:rsid w:val="00E33B3C"/>
    <w:rsid w:val="00E7243F"/>
    <w:rsid w:val="00E73D3F"/>
    <w:rsid w:val="00E871F6"/>
    <w:rsid w:val="00E92149"/>
    <w:rsid w:val="00EC740E"/>
    <w:rsid w:val="00EE25C5"/>
    <w:rsid w:val="00F41B30"/>
    <w:rsid w:val="00F65D44"/>
    <w:rsid w:val="00F70EE7"/>
    <w:rsid w:val="00F736BA"/>
    <w:rsid w:val="00F862B1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1B059E"/>
  <w15:docId w15:val="{CA06278A-0D3D-4E59-B2DB-ED57E4CA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3B1"/>
    <w:rPr>
      <w:rFonts w:ascii="Arial" w:hAnsi="Arial" w:cs="Arial"/>
    </w:rPr>
  </w:style>
  <w:style w:type="paragraph" w:styleId="Heading1">
    <w:name w:val="heading 1"/>
    <w:basedOn w:val="Normal"/>
    <w:uiPriority w:val="9"/>
    <w:qFormat/>
    <w:rsid w:val="00581027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581027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581027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581027"/>
    <w:pPr>
      <w:keepNext/>
      <w:keepLines/>
      <w:spacing w:before="300" w:after="100"/>
      <w:contextualSpacing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027"/>
    <w:rPr>
      <w:rFonts w:ascii="Arial" w:hAnsi="Arial" w:cs="Arial"/>
      <w:b/>
    </w:rPr>
  </w:style>
  <w:style w:type="paragraph" w:customStyle="1" w:styleId="Location">
    <w:name w:val="Location"/>
    <w:basedOn w:val="Normal"/>
    <w:uiPriority w:val="11"/>
    <w:qFormat/>
    <w:rsid w:val="00581027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027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27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581027"/>
    <w:pPr>
      <w:spacing w:before="240" w:after="80"/>
      <w:contextualSpacing/>
      <w:jc w:val="right"/>
    </w:pPr>
    <w:rPr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581027"/>
    <w:rPr>
      <w:rFonts w:ascii="Arial" w:hAnsi="Arial" w:cs="Arial"/>
      <w:color w:val="595959" w:themeColor="text1" w:themeTint="A6"/>
    </w:rPr>
  </w:style>
  <w:style w:type="table" w:styleId="TableGrid">
    <w:name w:val="Table Grid"/>
    <w:basedOn w:val="TableNormal"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27"/>
    <w:rPr>
      <w:rFonts w:ascii="Arial" w:eastAsiaTheme="majorEastAsia" w:hAnsi="Arial" w:cs="Ari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27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2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2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58102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0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027"/>
    <w:rPr>
      <w:rFonts w:ascii="Arial" w:hAnsi="Arial" w:cs="Arial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027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27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2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27"/>
    <w:rPr>
      <w:rFonts w:ascii="Arial" w:hAnsi="Arial" w:cs="Arial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81027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1027"/>
    <w:rPr>
      <w:rFonts w:ascii="Arial" w:hAnsi="Arial" w:cs="Arial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27"/>
    <w:rPr>
      <w:rFonts w:ascii="Arial" w:hAnsi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27"/>
    <w:rPr>
      <w:rFonts w:ascii="Arial" w:hAnsi="Arial" w:cs="Arial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2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2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27"/>
    <w:rPr>
      <w:rFonts w:ascii="Arial" w:hAnsi="Arial" w:cs="Arial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027"/>
    <w:pPr>
      <w:spacing w:before="0" w:after="0" w:line="240" w:lineRule="auto"/>
    </w:pPr>
    <w:rPr>
      <w:rFonts w:eastAsiaTheme="majorEastAs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027"/>
    <w:rPr>
      <w:rFonts w:ascii="Arial" w:hAnsi="Arial" w:cs="Arial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27"/>
    <w:rPr>
      <w:rFonts w:ascii="Consolas" w:hAnsi="Consolas" w:cs="Arial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81027"/>
    <w:rPr>
      <w:rFonts w:ascii="Consolas" w:hAnsi="Consolas" w:cs="Arial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81027"/>
    <w:rPr>
      <w:rFonts w:ascii="Arial" w:hAnsi="Arial" w:cs="Arial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58102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8102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81027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58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81027"/>
    <w:rPr>
      <w:rFonts w:ascii="Consolas" w:hAnsi="Consolas" w:cs="Arial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10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1027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027"/>
    <w:rPr>
      <w:rFonts w:ascii="Consolas" w:hAnsi="Consolas" w:cs="Arial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10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1027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semiHidden/>
    <w:unhideWhenUsed/>
    <w:qFormat/>
    <w:rsid w:val="00581027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81027"/>
    <w:rPr>
      <w:rFonts w:ascii="Arial" w:eastAsiaTheme="minorEastAsia" w:hAnsi="Arial" w:cs="Arial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2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81027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81027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5810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027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1027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1027"/>
    <w:rPr>
      <w:rFonts w:ascii="Arial" w:hAnsi="Arial" w:cs="Arial"/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581027"/>
    <w:rPr>
      <w:rFonts w:ascii="Arial" w:hAnsi="Arial" w:cs="Arial"/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581027"/>
    <w:pPr>
      <w:framePr w:wrap="around" w:vAnchor="text" w:hAnchor="text" w:y="1"/>
    </w:pPr>
    <w:rPr>
      <w:rFonts w:eastAsiaTheme="majorEastAsia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1027"/>
    <w:rPr>
      <w:rFonts w:ascii="Arial" w:hAnsi="Arial" w:cs="Arial"/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581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81027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81027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027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7"/>
    <w:rPr>
      <w:rFonts w:ascii="Arial" w:hAnsi="Arial" w:cs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1027"/>
  </w:style>
  <w:style w:type="paragraph" w:styleId="BodyText2">
    <w:name w:val="Body Text 2"/>
    <w:basedOn w:val="Normal"/>
    <w:link w:val="BodyText2Char"/>
    <w:uiPriority w:val="99"/>
    <w:semiHidden/>
    <w:unhideWhenUsed/>
    <w:rsid w:val="005810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27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27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27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27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27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27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81027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1027"/>
  </w:style>
  <w:style w:type="character" w:customStyle="1" w:styleId="DateChar">
    <w:name w:val="Date Char"/>
    <w:basedOn w:val="DefaultParagraphFont"/>
    <w:link w:val="Date"/>
    <w:uiPriority w:val="99"/>
    <w:semiHidden/>
    <w:rsid w:val="00581027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1027"/>
    <w:rPr>
      <w:rFonts w:ascii="Arial" w:hAnsi="Arial" w:cs="Arial"/>
    </w:rPr>
  </w:style>
  <w:style w:type="character" w:styleId="Emphasis">
    <w:name w:val="Emphasis"/>
    <w:basedOn w:val="DefaultParagraphFont"/>
    <w:uiPriority w:val="99"/>
    <w:semiHidden/>
    <w:unhideWhenUsed/>
    <w:qFormat/>
    <w:rsid w:val="00581027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58102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1027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table" w:styleId="GridTable1Light">
    <w:name w:val="Grid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81027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27"/>
    <w:rPr>
      <w:rFonts w:ascii="Arial" w:eastAsiaTheme="majorEastAsia" w:hAnsi="Arial" w:cs="Arial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102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27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27"/>
    <w:rPr>
      <w:rFonts w:eastAsiaTheme="majorEastAsia"/>
      <w:b/>
      <w:bCs/>
    </w:rPr>
  </w:style>
  <w:style w:type="table" w:styleId="LightGrid">
    <w:name w:val="Light Grid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5810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810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810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81027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81027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8102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81027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1027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10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10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10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10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8102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8102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81027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8102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1027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8102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581027"/>
    <w:pPr>
      <w:spacing w:before="0"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810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10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2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1027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58102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58102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8102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8102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5810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5810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5810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5810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5810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5810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5810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5810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5810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5810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5810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5810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5810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5810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5810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5810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5810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5810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5810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5810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5810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5810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5810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5810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5810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5810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5810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5810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5810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810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810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810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810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810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810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81027"/>
    <w:pPr>
      <w:spacing w:after="100"/>
      <w:ind w:left="1760"/>
    </w:pPr>
  </w:style>
  <w:style w:type="numbering" w:styleId="111111">
    <w:name w:val="Outline List 2"/>
    <w:basedOn w:val="NoList"/>
    <w:semiHidden/>
    <w:unhideWhenUsed/>
    <w:rsid w:val="00581027"/>
    <w:pPr>
      <w:numPr>
        <w:numId w:val="11"/>
      </w:numPr>
    </w:pPr>
  </w:style>
  <w:style w:type="numbering" w:styleId="1ai">
    <w:name w:val="Outline List 1"/>
    <w:basedOn w:val="NoList"/>
    <w:semiHidden/>
    <w:unhideWhenUsed/>
    <w:rsid w:val="00581027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58102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14\AppData\Roaming\Microsoft\Templates\Ricardo\Ricardo%20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02677147-8018-48bf-96e8-39add3f86844" ContentTypeId="0x010100A1A26C4BCFF240D5BC273ED44781910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E Project Document" ma:contentTypeID="0x010100A1A26C4BCFF240D5BC273ED44781910B0099ABC35E27124A4BA951A96BFF4C9D9D" ma:contentTypeVersion="6" ma:contentTypeDescription="REE Project Document" ma:contentTypeScope="" ma:versionID="ed4003ab357d87b7719a888c6c377461">
  <xsd:schema xmlns:xsd="http://www.w3.org/2001/XMLSchema" xmlns:xs="http://www.w3.org/2001/XMLSchema" xmlns:p="http://schemas.microsoft.com/office/2006/metadata/properties" xmlns:ns1="http://schemas.microsoft.com/sharepoint/v3" xmlns:ns2="75975772-6a6d-4c16-8090-d45d9e29473d" xmlns:ns3="9da75475-375b-4a80-ae72-26a36a889c5e" xmlns:ns4="226c2f99-6ecc-47b1-afba-7ee95d104bc7" targetNamespace="http://schemas.microsoft.com/office/2006/metadata/properties" ma:root="true" ma:fieldsID="24a734647b31073028fdea7de3e503a6" ns1:_="" ns2:_="" ns3:_="" ns4:_="">
    <xsd:import namespace="http://schemas.microsoft.com/sharepoint/v3"/>
    <xsd:import namespace="75975772-6a6d-4c16-8090-d45d9e29473d"/>
    <xsd:import namespace="9da75475-375b-4a80-ae72-26a36a889c5e"/>
    <xsd:import namespace="226c2f99-6ecc-47b1-afba-7ee95d104b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_x0020_TypeTaxonomyTaxHTField0" minOccurs="0"/>
                <xsd:element ref="ns1:R_x002d_KeywordsTaxonomyTaxHTField0" minOccurs="0"/>
                <xsd:element ref="ns3:Generate_x0020_Keywords" minOccurs="0"/>
                <xsd:element ref="ns1:Project_x0020_Number" minOccurs="0"/>
                <xsd:element ref="ns1:AgressoCustomerTaxonomyTaxHTField0" minOccurs="0"/>
                <xsd:element ref="ns1:BusinessAreaTaxonomyTaxHTField0" minOccurs="0"/>
                <xsd:element ref="ns1:R-DivisionPolicyTaxonomyTaxHTField0" minOccurs="0"/>
                <xsd:element ref="ns1:Market_x0020_SectorTaxonomyTaxHTField0" minOccurs="0"/>
                <xsd:element ref="ns1:Document_x0020_Comments" minOccurs="0"/>
                <xsd:element ref="ns1:Folder_x0020_Structure" minOccurs="0"/>
                <xsd:element ref="ns2:TaxCatchAll" minOccurs="0"/>
                <xsd:element ref="ns2:TaxCatchAllLabel" minOccurs="0"/>
                <xsd:element ref="ns1:FileExtension" minOccurs="0"/>
                <xsd:element ref="ns3:KeyDocument" minOccurs="0"/>
                <xsd:element ref="ns3:AuthoredByCustomer" minOccurs="0"/>
                <xsd:element ref="ns1:Authors" minOccurs="0"/>
                <xsd:element ref="ns3:Authoring_x0020_Departments" minOccurs="0"/>
                <xsd:element ref="ns3:Document_x0020_Issued" minOccurs="0"/>
                <xsd:element ref="ns1:Document_x0020_Reference" minOccurs="0"/>
                <xsd:element ref="ns1:RootDocumentReference" minOccurs="0"/>
                <xsd:element ref="ns3:Issued_x0020_Date" minOccurs="0"/>
                <xsd:element ref="ns3:Document_x0020_Status" minOccurs="0"/>
                <xsd:element ref="ns1:Document_x0020_Approver" minOccurs="0"/>
                <xsd:element ref="ns1:ApprovalRecordedBy" minOccurs="0"/>
                <xsd:element ref="ns1:Version_x0020_No" minOccurs="0"/>
                <xsd:element ref="ns1:R-DivisionTaxonomyTaxHTField0" minOccurs="0"/>
                <xsd:element ref="ns4:HideEveryth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_x0020_TypeTaxonomyTaxHTField0" ma:index="12" ma:taxonomy="true" ma:internalName="Document_x0020_TypeTaxonomyTaxHTField0" ma:taxonomyFieldName="Document_x0020_Type" ma:displayName="Document Type" ma:default="1;#Project Document|df098213-6b74-42fc-9316-2f1a9531d8f9" ma:fieldId="{fd31b5d2-9459-4462-9e35-c51176d55d6c}" ma:sspId="02677147-8018-48bf-96e8-39add3f86844" ma:termSetId="80de7132-7744-4fa5-9cb1-6eeaa76d32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_x002d_KeywordsTaxonomyTaxHTField0" ma:index="14" nillable="true" ma:taxonomy="true" ma:internalName="R_x002d_KeywordsTaxonomyTaxHTField0" ma:taxonomyFieldName="R_x002d_Keywords" ma:displayName="R-Keywords" ma:fieldId="{1c42c021-f3aa-43e0-98ca-6790571791a9}" ma:sspId="02677147-8018-48bf-96e8-39add3f86844" ma:termSetId="3101ac92-b66e-4a17-9ea7-0976b491e8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Number" ma:index="16" nillable="true" ma:displayName="Project Number" ma:internalName="Project_x0020_Number">
      <xsd:simpleType>
        <xsd:restriction base="dms:Text"/>
      </xsd:simpleType>
    </xsd:element>
    <xsd:element name="AgressoCustomerTaxonomyTaxHTField0" ma:index="18" nillable="true" ma:taxonomy="true" ma:internalName="AgressoCustomerTaxonomyTaxHTField0" ma:taxonomyFieldName="AgressoCustomer" ma:displayName="Customer" ma:fieldId="{1d3b52e4-1af7-4246-9c35-147842386b6c}" ma:sspId="02677147-8018-48bf-96e8-39add3f86844" ma:termSetId="923cec87-5f7b-42ba-9a57-d5efa69a4b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usinessAreaTaxonomyTaxHTField0" ma:index="20" nillable="true" ma:taxonomy="true" ma:internalName="BusinessAreaTaxonomyTaxHTField0" ma:taxonomyFieldName="BusinessArea" ma:displayName="Business Area" ma:fieldId="{4d2c5a62-cace-44d5-a5f6-13d3bee16938}" ma:sspId="02677147-8018-48bf-96e8-39add3f86844" ma:termSetId="b135ba22-1eea-4fc3-9293-1752ba7ea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-DivisionPolicyTaxonomyTaxHTField0" ma:index="22" nillable="true" ma:taxonomy="true" ma:internalName="R_x002d_DivisionPolicyTaxonomyTaxHTField0" ma:taxonomyFieldName="R_x002d_DivisionPolicy" ma:displayName="Division" ma:fieldId="{50ad19bc-2508-45c6-bb4f-781576d44aa2}" ma:sspId="02677147-8018-48bf-96e8-39add3f86844" ma:termSetId="f724f16d-ce9a-4784-adab-f98a1fd9d8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rket_x0020_SectorTaxonomyTaxHTField0" ma:index="25" nillable="true" ma:taxonomy="true" ma:internalName="Market_x0020_SectorTaxonomyTaxHTField0" ma:taxonomyFieldName="Market_x0020_Sector" ma:displayName="Market Sector" ma:fieldId="{91294c4a-0fea-4059-9ad9-cccc9ef86cba}" ma:sspId="02677147-8018-48bf-96e8-39add3f86844" ma:termSetId="08cfdd10-ef36-4030-98be-25f6a603bd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Comments" ma:index="26" nillable="true" ma:displayName="Document Comments" ma:internalName="Document_x0020_Comments">
      <xsd:simpleType>
        <xsd:restriction base="dms:Note">
          <xsd:maxLength value="255"/>
        </xsd:restriction>
      </xsd:simpleType>
    </xsd:element>
    <xsd:element name="Folder_x0020_Structure" ma:index="27" nillable="true" ma:displayName="Folder Structure" ma:internalName="Folder_x0020_Structure">
      <xsd:simpleType>
        <xsd:restriction base="dms:Note"/>
      </xsd:simpleType>
    </xsd:element>
    <xsd:element name="FileExtension" ma:index="30" nillable="true" ma:displayName="File Extension" ma:internalName="FileExtension" ma:readOnly="true">
      <xsd:simpleType>
        <xsd:restriction base="dms:Text"/>
      </xsd:simpleType>
    </xsd:element>
    <xsd:element name="Authors" ma:index="33" nillable="true" ma:displayName="Authors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Reference" ma:index="36" nillable="true" ma:displayName="Document Reference" ma:indexed="true" ma:internalName="Document_x0020_Reference">
      <xsd:simpleType>
        <xsd:restriction base="dms:Text"/>
      </xsd:simpleType>
    </xsd:element>
    <xsd:element name="RootDocumentReference" ma:index="37" nillable="true" ma:displayName="Root Document Reference" ma:indexed="true" ma:internalName="RootDocumentReference">
      <xsd:simpleType>
        <xsd:restriction base="dms:Text"/>
      </xsd:simpleType>
    </xsd:element>
    <xsd:element name="Document_x0020_Approver" ma:index="40" nillable="true" ma:displayName="Document Approver" ma:internalName="Document_x0020_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cordedBy" ma:index="41" nillable="true" ma:displayName="Approval Recorded By" ma:internalName="ApprovalRecor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No" ma:index="42" nillable="true" ma:displayName="Version No" ma:internalName="Version_x0020_No" ma:readOnly="true">
      <xsd:simpleType>
        <xsd:restriction base="dms:Text"/>
      </xsd:simpleType>
    </xsd:element>
    <xsd:element name="R-DivisionTaxonomyTaxHTField0" ma:index="43" nillable="true" ma:taxonomy="true" ma:internalName="R_x002d_DivisionTaxonomyTaxHTField0" ma:taxonomyFieldName="R_x002d_Division" ma:displayName="Company" ma:fieldId="{a0b740e5-6a48-43d1-aea4-81fb22ff6c26}" ma:sspId="02677147-8018-48bf-96e8-39add3f86844" ma:termSetId="916500c3-4c6e-47cd-8039-34f4c1f6d9a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75772-6a6d-4c16-8090-d45d9e2947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description="" ma:hidden="true" ma:list="{c7a07917-2f71-45d2-954a-37fc67ad9053}" ma:internalName="TaxCatchAll" ma:showField="CatchAllData" ma:web="9da75475-375b-4a80-ae72-26a36a889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description="" ma:hidden="true" ma:list="{c7a07917-2f71-45d2-954a-37fc67ad9053}" ma:internalName="TaxCatchAllLabel" ma:readOnly="true" ma:showField="CatchAllDataLabel" ma:web="9da75475-375b-4a80-ae72-26a36a889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5475-375b-4a80-ae72-26a36a889c5e" elementFormDefault="qualified">
    <xsd:import namespace="http://schemas.microsoft.com/office/2006/documentManagement/types"/>
    <xsd:import namespace="http://schemas.microsoft.com/office/infopath/2007/PartnerControls"/>
    <xsd:element name="Generate_x0020_Keywords" ma:index="15" nillable="true" ma:displayName="Generate Keywords" ma:default="1" ma:internalName="Generate_x0020_Keywords">
      <xsd:simpleType>
        <xsd:restriction base="dms:Boolean"/>
      </xsd:simpleType>
    </xsd:element>
    <xsd:element name="KeyDocument" ma:index="31" nillable="true" ma:displayName="Key Document" ma:default="0" ma:internalName="KeyDocument">
      <xsd:simpleType>
        <xsd:restriction base="dms:Boolean"/>
      </xsd:simpleType>
    </xsd:element>
    <xsd:element name="AuthoredByCustomer" ma:index="32" nillable="true" ma:displayName="Authored By Customer" ma:default="0" ma:internalName="AuthoredByCustomer">
      <xsd:simpleType>
        <xsd:restriction base="dms:Boolean"/>
      </xsd:simpleType>
    </xsd:element>
    <xsd:element name="Authoring_x0020_Departments" ma:index="34" nillable="true" ma:displayName="Authoring Departments" ma:internalName="Authoring_x0020_Departmen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 Depart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_x0020_Issued" ma:index="35" nillable="true" ma:displayName="Document Issued" ma:internalName="Document_x0020_Issued">
      <xsd:simpleType>
        <xsd:restriction base="dms:Choice">
          <xsd:enumeration value="Yes"/>
          <xsd:enumeration value="No"/>
        </xsd:restriction>
      </xsd:simpleType>
    </xsd:element>
    <xsd:element name="Issued_x0020_Date" ma:index="38" nillable="true" ma:displayName="Issued Date" ma:format="DateOnly" ma:internalName="Issued_x0020_Date">
      <xsd:simpleType>
        <xsd:restriction base="dms:DateTime"/>
      </xsd:simpleType>
    </xsd:element>
    <xsd:element name="Document_x0020_Status" ma:index="39" nillable="true" ma:displayName="Document Status" ma:internalName="Document_x0020_Status">
      <xsd:simpleType>
        <xsd:restriction base="dms:Choice">
          <xsd:enumeration value="Approved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c2f99-6ecc-47b1-afba-7ee95d104bc7" elementFormDefault="qualified">
    <xsd:import namespace="http://schemas.microsoft.com/office/2006/documentManagement/types"/>
    <xsd:import namespace="http://schemas.microsoft.com/office/infopath/2007/PartnerControls"/>
    <xsd:element name="HideEverything" ma:index="44" nillable="true" ma:displayName="HideEverything" ma:internalName="HideEverythi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Taxonomy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 Document</TermName>
          <TermId xmlns="http://schemas.microsoft.com/office/infopath/2007/PartnerControls">df098213-6b74-42fc-9316-2f1a9531d8f9</TermId>
        </TermInfo>
      </Terms>
    </Document_x0020_TypeTaxonomyTaxHTField0>
    <Document_x0020_Comments xmlns="http://schemas.microsoft.com/sharepoint/v3" xsi:nil="true"/>
    <Authors xmlns="http://schemas.microsoft.com/sharepoint/v3">
      <UserInfo>
        <DisplayName/>
        <AccountId xsi:nil="true"/>
        <AccountType/>
      </UserInfo>
    </Authors>
    <Document_x0020_Issued xmlns="9da75475-375b-4a80-ae72-26a36a889c5e" xsi:nil="true"/>
    <R-DivisionTaxonomyTaxHTField0 xmlns="http://schemas.microsoft.com/sharepoint/v3">
      <Terms xmlns="http://schemas.microsoft.com/office/infopath/2007/PartnerControls"/>
    </R-DivisionTaxonomyTaxHTField0>
    <Project_x0020_Number xmlns="http://schemas.microsoft.com/sharepoint/v3" xsi:nil="true"/>
    <KeyDocument xmlns="9da75475-375b-4a80-ae72-26a36a889c5e">false</KeyDocument>
    <Document_x0020_Approver xmlns="http://schemas.microsoft.com/sharepoint/v3">
      <UserInfo>
        <DisplayName/>
        <AccountId xsi:nil="true"/>
        <AccountType/>
      </UserInfo>
    </Document_x0020_Approver>
    <HideEverything xmlns="226c2f99-6ecc-47b1-afba-7ee95d104bc7" xsi:nil="true"/>
    <R_x002d_KeywordsTaxonomyTaxHTField0 xmlns="http://schemas.microsoft.com/sharepoint/v3">
      <Terms xmlns="http://schemas.microsoft.com/office/infopath/2007/PartnerControls"/>
    </R_x002d_KeywordsTaxonomyTaxHTField0>
    <BusinessAreaTaxonomyTaxHTField0 xmlns="http://schemas.microsoft.com/sharepoint/v3">
      <Terms xmlns="http://schemas.microsoft.com/office/infopath/2007/PartnerControls"/>
    </BusinessAreaTaxonomyTaxHTField0>
    <AuthoredByCustomer xmlns="9da75475-375b-4a80-ae72-26a36a889c5e">false</AuthoredByCustomer>
    <Generate_x0020_Keywords xmlns="9da75475-375b-4a80-ae72-26a36a889c5e">true</Generate_x0020_Keywords>
    <TaxCatchAll xmlns="75975772-6a6d-4c16-8090-d45d9e29473d">
      <Value>1</Value>
    </TaxCatchAll>
    <Authoring_x0020_Departments xmlns="9da75475-375b-4a80-ae72-26a36a889c5e"/>
    <Document_x0020_Reference xmlns="http://schemas.microsoft.com/sharepoint/v3" xsi:nil="true"/>
    <RootDocumentReference xmlns="http://schemas.microsoft.com/sharepoint/v3" xsi:nil="true"/>
    <Document_x0020_Status xmlns="9da75475-375b-4a80-ae72-26a36a889c5e" xsi:nil="true"/>
    <R-DivisionPolicyTaxonomyTaxHTField0 xmlns="http://schemas.microsoft.com/sharepoint/v3">
      <Terms xmlns="http://schemas.microsoft.com/office/infopath/2007/PartnerControls"/>
    </R-DivisionPolicyTaxonomyTaxHTField0>
    <Folder_x0020_Structure xmlns="http://schemas.microsoft.com/sharepoint/v3">&lt;a href="/projects/ED18132/Documents"&gt;Documents&lt;/a&gt; &amp;gt; &lt;a href="/projects/ED18132/Documents/ED18132%20-%20M2030%20platform"&gt;ED18132 - M2030 platform&lt;/a&gt; &amp;gt; &lt;a href="/projects/ED18132/Documents/ED18132%20-%20M2030%20platform/3%20Project%20delivery"&gt;3 Project delivery&lt;/a&gt; &amp;gt; &lt;a href="/projects/ED18132/Documents/ED18132%20-%20M2030%20platform/3%20Project%20delivery/02%20Site%20development"&gt;02 Site development&lt;/a&gt; &amp;gt; &lt;a href="/projects/ED18132/Documents/ED18132%20-%20M2030%20platform/3%20Project%20delivery/02%20Site%20development/02%20Content%20planning"&gt;02 Content planning&lt;/a&gt; &amp;gt; &lt;a href="/projects/ED18132/Documents/ED18132%20-%20M2030%20platform/3%20Project%20delivery/02%20Site%20development/02%20Content%20planning/02%20Draft%20content"&gt;02 Draft content&lt;/a&gt; &amp;gt; &lt;a href="/projects/ED18132/Documents/ED18132%20-%20M2030%20platform/3%20Project%20delivery/02%20Site%20development/02%20Content%20planning/02%20Draft%20content/Templates"&gt;Templates&lt;/a&gt;</Folder_x0020_Structure>
    <Issued_x0020_Date xmlns="9da75475-375b-4a80-ae72-26a36a889c5e" xsi:nil="true"/>
    <Market_x0020_SectorTaxonomyTaxHTField0 xmlns="http://schemas.microsoft.com/sharepoint/v3">
      <Terms xmlns="http://schemas.microsoft.com/office/infopath/2007/PartnerControls"/>
    </Market_x0020_SectorTaxonomyTaxHTField0>
    <AgressoCustomerTaxonomyTaxHTField0 xmlns="http://schemas.microsoft.com/sharepoint/v3">
      <Terms xmlns="http://schemas.microsoft.com/office/infopath/2007/PartnerControls"/>
    </AgressoCustomerTaxonomyTaxHTField0>
    <ApprovalRecordedBy xmlns="http://schemas.microsoft.com/sharepoint/v3">
      <UserInfo>
        <DisplayName/>
        <AccountId xsi:nil="true"/>
        <AccountType/>
      </UserInfo>
    </ApprovalRecordedBy>
    <Version_x0020_No xmlns="http://schemas.microsoft.com/sharepoint/v3">0.3</Version_x0020_No>
  </documentManagement>
</p:properties>
</file>

<file path=customXml/itemProps1.xml><?xml version="1.0" encoding="utf-8"?>
<ds:datastoreItem xmlns:ds="http://schemas.openxmlformats.org/officeDocument/2006/customXml" ds:itemID="{7F51DC61-BEDF-4E6D-A982-1EA7B8A6C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6293A-DFD7-45B3-B3E3-707F6AD3B9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EEE594-A297-456F-AE96-475A470EE8A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12E8D02-656B-41EC-9ED5-79AA69D84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975772-6a6d-4c16-8090-d45d9e29473d"/>
    <ds:schemaRef ds:uri="9da75475-375b-4a80-ae72-26a36a889c5e"/>
    <ds:schemaRef ds:uri="226c2f99-6ecc-47b1-afba-7ee95d104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9FBE2B-5F7F-4135-8B85-48EF808E347F}">
  <ds:schemaRefs>
    <ds:schemaRef ds:uri="226c2f99-6ecc-47b1-afba-7ee95d104bc7"/>
    <ds:schemaRef ds:uri="http://schemas.microsoft.com/office/2006/metadata/properties"/>
    <ds:schemaRef ds:uri="75975772-6a6d-4c16-8090-d45d9e29473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da75475-375b-4a80-ae72-26a36a889c5e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Ricardo Meeting Agenda Template</Template>
  <TotalTime>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Harkins, Eireann</dc:creator>
  <cp:lastModifiedBy>Ride, Lizzie</cp:lastModifiedBy>
  <cp:revision>2</cp:revision>
  <dcterms:created xsi:type="dcterms:W3CDTF">2023-10-27T18:45:00Z</dcterms:created>
  <dcterms:modified xsi:type="dcterms:W3CDTF">2023-10-27T18:45:00Z</dcterms:modified>
  <cp:version>2022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0x010100A1A26C4BCFF240D5BC273ED44781910B0099ABC35E27124A4BA951A96BFF4C9D9D</vt:lpwstr>
  </property>
  <property fmtid="{D5CDD505-2E9C-101B-9397-08002B2CF9AE}" pid="3" name="Order">
    <vt:r8>500</vt:r8>
  </property>
  <property fmtid="{D5CDD505-2E9C-101B-9397-08002B2CF9AE}" pid="4" name="_ExtendedDescription">
    <vt:lpwstr/>
  </property>
  <property fmtid="{D5CDD505-2E9C-101B-9397-08002B2CF9AE}" pid="5" name="GrammarlyDocumentId">
    <vt:lpwstr>a87fe4a8-fbae-4a9b-a4a1-cf08ce96a046</vt:lpwstr>
  </property>
  <property fmtid="{D5CDD505-2E9C-101B-9397-08002B2CF9AE}" pid="6" name="BusinessArea">
    <vt:lpwstr/>
  </property>
  <property fmtid="{D5CDD505-2E9C-101B-9397-08002B2CF9AE}" pid="7" name="AgressoCustomer">
    <vt:lpwstr/>
  </property>
  <property fmtid="{D5CDD505-2E9C-101B-9397-08002B2CF9AE}" pid="8" name="R-Division">
    <vt:lpwstr/>
  </property>
  <property fmtid="{D5CDD505-2E9C-101B-9397-08002B2CF9AE}" pid="9" name="R-DivisionPolicy">
    <vt:lpwstr/>
  </property>
  <property fmtid="{D5CDD505-2E9C-101B-9397-08002B2CF9AE}" pid="10" name="R-Keywords">
    <vt:lpwstr/>
  </property>
  <property fmtid="{D5CDD505-2E9C-101B-9397-08002B2CF9AE}" pid="11" name="Document Type">
    <vt:lpwstr>1;#Project Document|df098213-6b74-42fc-9316-2f1a9531d8f9</vt:lpwstr>
  </property>
  <property fmtid="{D5CDD505-2E9C-101B-9397-08002B2CF9AE}" pid="12" name="Market Sector">
    <vt:lpwstr/>
  </property>
</Properties>
</file>